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D56" w:rsidRDefault="00B06F1B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4" t="-24" r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E95D56" w:rsidRDefault="00E95D56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E95D56" w:rsidRDefault="00B06F1B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CORSO </w:t>
      </w:r>
      <w:r>
        <w:rPr>
          <w:rFonts w:ascii="Times New Roman" w:hAnsi="Times New Roman" w:cs="Times New Roman"/>
          <w:b/>
          <w:i/>
          <w:iCs/>
          <w:sz w:val="32"/>
          <w:szCs w:val="32"/>
        </w:rPr>
        <w:t>Ragionieri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E95D56" w:rsidRDefault="00E95D56">
      <w:pPr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D56" w:rsidRDefault="00B06F1B">
      <w:pPr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LINGUA INGLESE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5D56" w:rsidRDefault="00B06F1B">
      <w:pPr>
        <w:pStyle w:val="Titolo8"/>
        <w:numPr>
          <w:ilvl w:val="7"/>
          <w:numId w:val="2"/>
        </w:numPr>
        <w:suppressAutoHyphens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6947B1">
        <w:rPr>
          <w:rFonts w:ascii="Times New Roman" w:hAnsi="Times New Roman" w:cs="Times New Roman"/>
          <w:bCs w:val="0"/>
          <w:sz w:val="28"/>
          <w:szCs w:val="28"/>
        </w:rPr>
        <w:t>20/21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5D56" w:rsidRDefault="00B06F1B">
      <w:pPr>
        <w:suppressAutoHyphens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CLASSE 1a SEZIONE </w:t>
      </w:r>
      <w:r w:rsidR="00FB3E14">
        <w:rPr>
          <w:rFonts w:ascii="Times New Roman" w:hAnsi="Times New Roman" w:cs="Times New Roman"/>
          <w:b/>
          <w:sz w:val="28"/>
          <w:szCs w:val="28"/>
        </w:rPr>
        <w:t>D</w:t>
      </w:r>
      <w:bookmarkStart w:id="0" w:name="_GoBack"/>
      <w:bookmarkEnd w:id="0"/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5D56" w:rsidRDefault="00B06F1B" w:rsidP="006947B1">
      <w:pPr>
        <w:pStyle w:val="Titolo2"/>
        <w:numPr>
          <w:ilvl w:val="0"/>
          <w:numId w:val="0"/>
        </w:numPr>
        <w:jc w:val="left"/>
        <w:rPr>
          <w:b w:val="0"/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>:</w:t>
      </w:r>
      <w:r w:rsidR="006947B1">
        <w:rPr>
          <w:sz w:val="28"/>
          <w:szCs w:val="28"/>
        </w:rPr>
        <w:t xml:space="preserve"> Pini Flavia</w:t>
      </w:r>
    </w:p>
    <w:p w:rsidR="00E95D56" w:rsidRDefault="00B06F1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>
        <w:rPr>
          <w:rFonts w:ascii="Times New Roman" w:hAnsi="Times New Roman" w:cs="Times New Roman"/>
          <w:b/>
          <w:bCs/>
          <w:sz w:val="28"/>
          <w:szCs w:val="28"/>
        </w:rPr>
        <w:t>: 3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5D56" w:rsidRDefault="00E95D56">
      <w:pPr>
        <w:rPr>
          <w:rFonts w:ascii="Times New Roman" w:hAnsi="Times New Roman" w:cs="Times New Roman"/>
          <w:b/>
          <w:sz w:val="28"/>
          <w:szCs w:val="28"/>
        </w:rPr>
      </w:pPr>
    </w:p>
    <w:p w:rsidR="00E95D56" w:rsidRDefault="00B06F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LIBRO DI TESTO: </w:t>
      </w:r>
    </w:p>
    <w:p w:rsidR="00E95D56" w:rsidRDefault="00B06F1B">
      <w:pPr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Identity A2 to B1</w:t>
      </w:r>
      <w:r>
        <w:rPr>
          <w:b/>
          <w:bCs/>
          <w:sz w:val="28"/>
          <w:szCs w:val="28"/>
        </w:rPr>
        <w:t>, Carla Leonard, Oxford University Press 2019</w:t>
      </w:r>
    </w:p>
    <w:p w:rsidR="00E95D56" w:rsidRDefault="00E95D56">
      <w:pPr>
        <w:rPr>
          <w:b/>
          <w:bCs/>
          <w:sz w:val="28"/>
          <w:szCs w:val="28"/>
        </w:rPr>
      </w:pPr>
    </w:p>
    <w:p w:rsidR="00E95D56" w:rsidRDefault="00B06F1B">
      <w:pPr>
        <w:rPr>
          <w:b/>
          <w:bCs/>
        </w:rPr>
      </w:pPr>
      <w:r>
        <w:rPr>
          <w:b/>
          <w:bCs/>
        </w:rPr>
        <w:t>OBIETTIVI GENERALI TRASVERSALI</w:t>
      </w:r>
    </w:p>
    <w:p w:rsidR="00E95D56" w:rsidRDefault="00B06F1B">
      <w:pPr>
        <w:numPr>
          <w:ilvl w:val="0"/>
          <w:numId w:val="6"/>
        </w:numPr>
      </w:pPr>
      <w:r>
        <w:t xml:space="preserve">Utilizzare semplici strategie di autovalutazione e autocorrezione. </w:t>
      </w:r>
    </w:p>
    <w:p w:rsidR="00E95D56" w:rsidRDefault="00B06F1B">
      <w:pPr>
        <w:numPr>
          <w:ilvl w:val="0"/>
          <w:numId w:val="6"/>
        </w:numPr>
      </w:pPr>
      <w:r>
        <w:rPr>
          <w:rFonts w:ascii="Times" w:eastAsia="Times" w:hAnsi="Times" w:cs="Times"/>
          <w:szCs w:val="24"/>
        </w:rPr>
        <w:t xml:space="preserve">Mettere in atto comportamenti di autonomia, autocontrollo e fiducia in sé stessi.                                                                                     </w:t>
      </w:r>
    </w:p>
    <w:p w:rsidR="00E95D56" w:rsidRDefault="00B06F1B">
      <w:pPr>
        <w:numPr>
          <w:ilvl w:val="0"/>
          <w:numId w:val="6"/>
        </w:numPr>
      </w:pPr>
      <w:r>
        <w:t>Lavorare autonomamente, a coppie, in gruppo, cooperando e rispettando le regole.</w:t>
      </w:r>
    </w:p>
    <w:p w:rsidR="00E95D56" w:rsidRDefault="00B06F1B">
      <w:pPr>
        <w:numPr>
          <w:ilvl w:val="0"/>
          <w:numId w:val="6"/>
        </w:numPr>
      </w:pPr>
      <w:r>
        <w:rPr>
          <w:rFonts w:eastAsia="Roman;Times New Roman"/>
        </w:rPr>
        <w:t xml:space="preserve"> </w:t>
      </w:r>
      <w:r>
        <w:t xml:space="preserve">Aiutare e rispettare gli altri. </w:t>
      </w:r>
    </w:p>
    <w:p w:rsidR="00E95D56" w:rsidRDefault="00B06F1B">
      <w:pPr>
        <w:numPr>
          <w:ilvl w:val="0"/>
          <w:numId w:val="6"/>
        </w:numPr>
      </w:pPr>
      <w:r>
        <w:t>Raggiungere attraverso l</w:t>
      </w:r>
      <w:r>
        <w:rPr>
          <w:rFonts w:ascii="Times New Roman" w:hAnsi="Times New Roman" w:cs="Times New Roman"/>
        </w:rPr>
        <w:t>’</w:t>
      </w:r>
      <w:r>
        <w:t>uso di una lingua diversa dalla propria la consapevolezza dell</w:t>
      </w:r>
      <w:r>
        <w:rPr>
          <w:rFonts w:ascii="Times New Roman" w:hAnsi="Times New Roman" w:cs="Times New Roman"/>
        </w:rPr>
        <w:t>’</w:t>
      </w:r>
      <w:r>
        <w:t xml:space="preserve">importanza del comunicare. </w:t>
      </w:r>
    </w:p>
    <w:p w:rsidR="00E95D56" w:rsidRDefault="00B06F1B">
      <w:pPr>
        <w:numPr>
          <w:ilvl w:val="0"/>
          <w:numId w:val="6"/>
        </w:numPr>
      </w:pPr>
      <w:r>
        <w:t>Parlare e comunicare con i coetanei scambiando domande e informazioni.</w:t>
      </w:r>
    </w:p>
    <w:p w:rsidR="00B06F1B" w:rsidRDefault="00B06F1B" w:rsidP="00B06F1B">
      <w:pPr>
        <w:numPr>
          <w:ilvl w:val="0"/>
          <w:numId w:val="6"/>
        </w:numPr>
      </w:pPr>
      <w:r>
        <w:t xml:space="preserve">Utilizzare la voce per imitare e riprodurre suoni e frasi da soli o in gruppo. </w:t>
      </w:r>
    </w:p>
    <w:p w:rsidR="00E95D56" w:rsidRPr="00B06F1B" w:rsidRDefault="00B06F1B" w:rsidP="00B06F1B">
      <w:pPr>
        <w:numPr>
          <w:ilvl w:val="0"/>
          <w:numId w:val="6"/>
        </w:numPr>
      </w:pPr>
      <w:r w:rsidRPr="00B06F1B">
        <w:rPr>
          <w:rFonts w:ascii="Times" w:eastAsia="Times" w:hAnsi="Times" w:cs="Times"/>
          <w:szCs w:val="24"/>
        </w:rPr>
        <w:t xml:space="preserve">Interpretare immagini e foto. Proporre ipotesi. </w:t>
      </w:r>
      <w:r>
        <w:t xml:space="preserve"> </w:t>
      </w:r>
    </w:p>
    <w:p w:rsidR="00E95D56" w:rsidRDefault="00B06F1B">
      <w:pPr>
        <w:numPr>
          <w:ilvl w:val="0"/>
          <w:numId w:val="6"/>
        </w:numPr>
      </w:pPr>
      <w:r>
        <w:t>Provare interesse e piacere verso l</w:t>
      </w:r>
      <w:r>
        <w:rPr>
          <w:rFonts w:ascii="Times New Roman" w:hAnsi="Times New Roman" w:cs="Times New Roman"/>
        </w:rPr>
        <w:t>’</w:t>
      </w:r>
      <w:r>
        <w:t xml:space="preserve">apprendimento di una lingua straniera. Dimostrare apertura e interesse verso la cultura di altri paesi. Operare comparazioni e riflettere su alcune differenze fra culture diverse. </w:t>
      </w:r>
    </w:p>
    <w:p w:rsidR="00E95D56" w:rsidRDefault="00E95D56"/>
    <w:p w:rsidR="00E95D56" w:rsidRDefault="00B06F1B">
      <w:pPr>
        <w:rPr>
          <w:b/>
          <w:bCs/>
        </w:rPr>
      </w:pPr>
      <w:r>
        <w:rPr>
          <w:b/>
          <w:bCs/>
        </w:rPr>
        <w:t>OBIETTIVI FORMATIVI DELLA DISCIPLINA</w:t>
      </w:r>
    </w:p>
    <w:p w:rsidR="00E95D56" w:rsidRDefault="00B06F1B">
      <w:pPr>
        <w:numPr>
          <w:ilvl w:val="0"/>
          <w:numId w:val="5"/>
        </w:numPr>
      </w:pPr>
      <w:r>
        <w:t>Comprendere il significato di semplici testi orali, cogliendo la situazione e l’argomento del discorso anche se non il significato di ogni singolo elemento</w:t>
      </w:r>
    </w:p>
    <w:p w:rsidR="00E95D56" w:rsidRDefault="00B06F1B">
      <w:pPr>
        <w:numPr>
          <w:ilvl w:val="0"/>
          <w:numId w:val="5"/>
        </w:numPr>
      </w:pPr>
      <w:r>
        <w:t>Cogliere il senso globale di brevi messaggi di mass-media su argomenti di interesse generale</w:t>
      </w:r>
    </w:p>
    <w:p w:rsidR="00E95D56" w:rsidRDefault="00B06F1B">
      <w:pPr>
        <w:numPr>
          <w:ilvl w:val="0"/>
          <w:numId w:val="5"/>
        </w:numPr>
      </w:pPr>
      <w:r>
        <w:t>Sostenere una conversazione di struttura e contenuto semplice, ma funzionalmente adeguata e corretta per intonazione e pronuncia.</w:t>
      </w:r>
    </w:p>
    <w:p w:rsidR="00E95D56" w:rsidRDefault="00B06F1B">
      <w:pPr>
        <w:numPr>
          <w:ilvl w:val="0"/>
          <w:numId w:val="5"/>
        </w:numPr>
      </w:pPr>
      <w:r>
        <w:t>Eseguire la lettura intensiva ed estensiva, coglierne il senso ed inferire, da un contesto noto, il significato di elementi lessicali non ancora conosciuti</w:t>
      </w:r>
    </w:p>
    <w:p w:rsidR="00E95D56" w:rsidRDefault="00B06F1B">
      <w:pPr>
        <w:numPr>
          <w:ilvl w:val="0"/>
          <w:numId w:val="5"/>
        </w:numPr>
      </w:pPr>
      <w:r>
        <w:t>Rispondere a domande, scrivere semplici lettere, completare esercizi di grammatica, eseguire dettati con lessico già noto</w:t>
      </w:r>
    </w:p>
    <w:p w:rsidR="00E95D56" w:rsidRDefault="00B06F1B">
      <w:pPr>
        <w:numPr>
          <w:ilvl w:val="0"/>
          <w:numId w:val="5"/>
        </w:numPr>
      </w:pPr>
      <w:r>
        <w:t>Compiere riflessioni su lessico, strutture e funzioni acquisite</w:t>
      </w:r>
    </w:p>
    <w:p w:rsidR="00E95D56" w:rsidRDefault="00B06F1B">
      <w:pPr>
        <w:numPr>
          <w:ilvl w:val="0"/>
          <w:numId w:val="5"/>
        </w:numPr>
      </w:pPr>
      <w:r>
        <w:t>Riconoscere il valore dei simboli dell’alfabeto fonetico internazionale</w:t>
      </w:r>
    </w:p>
    <w:p w:rsidR="00E95D56" w:rsidRDefault="00B06F1B">
      <w:pPr>
        <w:numPr>
          <w:ilvl w:val="0"/>
          <w:numId w:val="5"/>
        </w:numPr>
      </w:pPr>
      <w:r>
        <w:t>Identificare l’apporto alla comunicazione degli elementi non linguistici e non verbali</w:t>
      </w:r>
    </w:p>
    <w:p w:rsidR="00E95D56" w:rsidRDefault="00B06F1B">
      <w:pPr>
        <w:numPr>
          <w:ilvl w:val="0"/>
          <w:numId w:val="5"/>
        </w:numPr>
      </w:pPr>
      <w:r>
        <w:t>Cogliere, comparativamente con l’italiano, gli elementi culturali specifici impliciti nella lingua e da essi veicolati</w:t>
      </w:r>
    </w:p>
    <w:p w:rsidR="00E95D56" w:rsidRDefault="00E95D56"/>
    <w:p w:rsidR="00E95D56" w:rsidRDefault="00E95D56"/>
    <w:p w:rsidR="00E95D56" w:rsidRDefault="00E95D56">
      <w:pPr>
        <w:rPr>
          <w:rFonts w:ascii="Times New Roman" w:hAnsi="Times New Roman" w:cs="Times New Roman"/>
          <w:b/>
        </w:rPr>
      </w:pPr>
    </w:p>
    <w:tbl>
      <w:tblPr>
        <w:tblW w:w="14437" w:type="dxa"/>
        <w:tblInd w:w="-113" w:type="dxa"/>
        <w:tblLook w:val="04A0" w:firstRow="1" w:lastRow="0" w:firstColumn="1" w:lastColumn="0" w:noHBand="0" w:noVBand="1"/>
      </w:tblPr>
      <w:tblGrid>
        <w:gridCol w:w="1807"/>
        <w:gridCol w:w="3402"/>
        <w:gridCol w:w="3401"/>
        <w:gridCol w:w="3403"/>
        <w:gridCol w:w="2424"/>
      </w:tblGrid>
      <w:tr w:rsidR="00E95D56"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E95D56"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E95D5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2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D56" w:rsidRDefault="00E95D5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Starter Unit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settembre-ottobre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Imparare ad imparare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(riconoscere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cognates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false friends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, completare una mappa concettuale)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Progettare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(una descrizione sintetica di un paese)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(scambiare informazioni sulle generalità e sugli effetti personali in diversi contesti)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-Acquisire ed interpretare informazioni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(seguire le istruzioni in classe)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per risolvere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 xml:space="preserve">problemi 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(organizzare la preparazione alle verifiche)</w:t>
            </w:r>
          </w:p>
          <w:p w:rsidR="00E95D56" w:rsidRDefault="00E95D56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se trattano argomenti con significati molto immediati: parole relative a paesi e nazionalità, spelling, numeri, date), istruzioni in classe. 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semplici: dialogo tra due persone che si incontrano per la prima volta, dialogo di presentazione presso una scuola, date, una conversazione in classe.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affrontando compiti semplici su argomenti e attività consuete riguardanti: informazioni su nazionalità.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conversazioni: scambiarsi informazioni relative alla propria identità con un compagno, riconoscere oggetti in una foto, parlare di oggetti presenti in classe.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usare una serie di espressioni e frasi: descrivere con parole semplici alcuni oggetti, completare un quiz.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Scrittura (produzione scritta ed interazione scritta)          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scrivere frasi semplici su aspetti della vita quotidiana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Mediazione linguistica (testuale, concettuale, comunicativa)                                                                                                                              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pratico, chiedendo agli altri che cosa pensano, facendo proposte e capendo le risposte, purché possa chiedere di ripetere o riformulare di tanto in tanto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della nazionalità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Dare informazioni personali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di oggetti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Parlare di date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di cose che si possiedono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Dare ed eseguire istruzioni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l’aspetto fisico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: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forma affermativa e negativa al presente semplice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: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forma interrogativa e risposte brevi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Pronomi e avverbi interrogativi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Articoli determinativi e indeterminativi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Sostantivi plurali</w:t>
            </w:r>
          </w:p>
          <w:p w:rsidR="00E95D56" w:rsidRDefault="00B06F1B">
            <w:pPr>
              <w:rPr>
                <w:rFonts w:ascii="Verdana" w:hAnsi="Verdana" w:cs="Verdana"/>
                <w:bCs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this/that/these/those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Genitivo sassone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Pronomi possessivi</w:t>
            </w:r>
          </w:p>
          <w:p w:rsidR="00E95D56" w:rsidRDefault="00B06F1B">
            <w:pPr>
              <w:rPr>
                <w:rFonts w:ascii="Verdana" w:hAnsi="Verdana" w:cs="Verdana"/>
                <w:bCs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Whose?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Imperativo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Pronomi personali soggetto e pronomi complemento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Paesi e nazionalità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L’alfabeto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Numeri cardinali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Colori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Numeri ordinali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Giorni, mesi e stagioni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Date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Oggetti della classe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Aggettivi comuni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Espressioni utilizzate in classe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(Competenze UE: Consapevolezza ed espressione culturale; Competenze sociali e civiche: riconoscere elementi di appartenenza ad altre culture come cibi, luoghi, personaggi simbolici; scambiare informazioni personali con persone di altra nazionalità)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1–2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Ottobre-novembre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Imparare ad imparare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(Preliminary Trainer: strategie per l’esame PET; allenamento all’INVALSI)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-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l’informazione - individuare collegamenti e relazioni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(collegamenti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interdisciplinari e compiti autentici: utilizzare competenze matematiche e digitali per raccogliere e presentare dati sulle abitudini d’uso delle tecnologie)</w:t>
            </w:r>
          </w:p>
          <w:p w:rsidR="00E95D56" w:rsidRDefault="00B06F1B">
            <w:pPr>
              <w:spacing w:before="120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Comunicare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</w:t>
            </w: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Trending topics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di attualità e</w:t>
            </w:r>
            <w:r>
              <w:rPr>
                <w:rFonts w:ascii="Verdana" w:hAnsi="Verdana" w:cs="Verdana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  <w:lang w:val="en-US"/>
              </w:rPr>
              <w:t>cittadinanza digitale: scambiare informazioni su stereotipi culturali e sociali e abitudini di vita, uso della tecnologia)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Agire in modo autonomo e responsabile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(dalla scuola al mondo del lavoro: individuare il proprio grado di motivazione personale, scoprire attitudini e interessi)</w:t>
            </w:r>
          </w:p>
          <w:p w:rsidR="00E95D56" w:rsidRDefault="00E95D56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espressioni e parole di uso frequente su ciò che lo riguarda direttamente: vocaboli sulle cose e persone con cui ha contatto quotidiano;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l’essenziale di messaggi e annunci brevi, semplici e chiari: descrivere la propria camera da letto, descrivere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persone, comprendere informazioni personali, comprendere l’orario.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su argomenti con significati molto immediati: gli stereotipi sugli inglesi), capire numeri e percentuali, capire diverse opinioni su un argomento, comprendere descrizioni della routine quotidiana e dei relativi orari, informazioni sulla scuola, comprendere un messaggio registrato sulla segreteria telefonica.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descrizioni di persone, informazioni personali, su amicizia uso della tecnologia da parte dei teenager, scuola, dialogo tra adolescenti che parlano di materie scolastiche, scuole non tradizionali routine e preferenze personali.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Riesce a comunicare affrontando compiti semplici su argomenti e attività consuete riguardanti: dare informazioni su sé stessi e le proprie preferenze, descrivere l’aspetto fisico, dare e ricevere informazioni personali, parlare delle proprie amicizie, scambiare informazioni sull’uso del cellulare, dare opinioni su tipi diversi di scuola.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 riguardanti: descrivere la routine quotidiana e i relativi orari, descrivere la propria domenica mattina, descrivere le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proprie abitudini.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di espressioni e frasi per descrivere con parole semplici la propria scuola e per sostenere un dialogo sulle proprie materie preferite.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Scrittura (produzione scritta e interazione scritta online)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frasi semplici su aspetti della vita quotidiana: descrizione della camera da letto, descrivere l’aspetto fisico.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un’email descrivendo: se stesso, la propria camera da letto, oggetti preferiti, la propria famiglia, il proprio migliore amico e il proprio gruppo di amici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un’intervista a una persona chiedendo informazioni su abitudini quotidiane e abitudini del sonno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 articolo sulla propria scuola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Mediazione linguistica (testuale, concettuale, comunicativa)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pratico, chiedendo agli altri che cosa pensano, facendo proposte e capendo le risposte, purché possa chiedere di ripetere o riformulare di tanto in tanto.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l’aspetto fisico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le proprie preferenze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Descrivere la propria camera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della routine quotidiana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Descrivere le proprie abitudini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Fare amicizie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Chiedere e dire l’orario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Esprimere accordo o disaccordo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there is</w:t>
            </w:r>
            <w:r>
              <w:rPr>
                <w:rFonts w:ascii="Verdana" w:hAnsi="Verdana" w:cs="Verdana"/>
                <w:bCs/>
                <w:sz w:val="18"/>
                <w:szCs w:val="18"/>
                <w:lang w:val="en-US"/>
              </w:rPr>
              <w:t xml:space="preserve"> /</w:t>
            </w: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there are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some</w:t>
            </w:r>
            <w:r>
              <w:rPr>
                <w:rFonts w:ascii="Verdana" w:hAnsi="Verdana" w:cs="Verdana"/>
                <w:bCs/>
                <w:sz w:val="18"/>
                <w:szCs w:val="18"/>
                <w:lang w:val="en-US"/>
              </w:rPr>
              <w:t xml:space="preserve"> 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any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Preposizioni di luogo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have got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Ordine degli aggettivi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Present simple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Preposizioni di tempo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Avverbi di frequenza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Espressioni di frequenza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Nomi comuni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Arredamento della camera da letto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Aspetto fisico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Routine quotidiana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Chiedere e dire l’orario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Attività quotidiana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(Competenze UE: Consapevolezza ed espressione culturale; Competenze sociali e civiche):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l’istruzione in Inghilterra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3–4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Dicembre-gennaio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(strategie di ascolto e scrittura, di apprendimento del lessico e autovalutazione)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(prendere decisioni condivise, confrontare opinioni)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(riflettere su caratteristiche della propria personalità, su abitudini e scelte relative all’uso social media)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(dalla scuola al mondo del lavoro: i tipi di leader)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essenziale di messaggi e annunci brevi, semplici e chiari, riesce a comprendere informazioni sulle abilità delle persone, riesce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a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comprendere che cosa sta facendo una persona, riesce a comprendere un programma radiofonico sulla settimana londinese della moda.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se trattano argomenti con significati molto immediati: le attrazioni turistiche di Londra, interviste a visitatori del mercato di Camden, dialogo in un negozio.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abilità di persone atteggiamenti, descrizione di Londra, dialogo su che cosa fare durante il tempo libero, caratteristiche della personalità, differenze tra apparenza sui social e realtà, scelte.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affrontando compiti semplici su argomenti e attività consuete riguardanti: attività nel fine settimana, abilità di persone, ciò che piace o non piace fare.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 riguardanti lo shopping.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di espressioni e frasi per descrivere con parole semplici: il proprio migliore amico, l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abbigliamento di una persona, che cosa preferisce indossare, sostenere un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intervista riguardante le proprie preferenze e le caratteristiche della propria personalità, descrivere immagini e foto.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Cs/>
                <w:sz w:val="18"/>
                <w:szCs w:val="18"/>
              </w:rPr>
              <w:lastRenderedPageBreak/>
              <w:t xml:space="preserve">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Scrittura (produzione scritta e interazione scritta online)    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 profilo personale per un sito web, che cosa si fa e/o si sta facendo utilizzando il presente semplice e il presente progressivo, scrivere un annuncio pubblicitario di un negozio, un post sul proprio stile di abbigliamento, un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email sul tempo libero.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Mediazione linguistica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(testuale, concettuale, comunicativa)                                                             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pratico: scambio di opinioni su attrazioni turistiche a Londra e nella propria città, decidere che cosa fare durante il weekend.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 tempo libero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delle proprie abilità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ciò che piace o non piace fare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Accordarsi per un’uscita nel tempo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libero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abbigliamento e stili di abbigliamento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ciò che sta accadendo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Parlare di azioni al presente 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Acquistare vestiti in un negozio</w:t>
            </w:r>
          </w:p>
          <w:p w:rsidR="00E95D56" w:rsidRDefault="00B06F1B">
            <w:pPr>
              <w:spacing w:line="240" w:lineRule="atLeast"/>
              <w:rPr>
                <w:szCs w:val="24"/>
              </w:rPr>
            </w:pPr>
            <w:r>
              <w:rPr>
                <w:rFonts w:eastAsia="Roman;Times New Roman"/>
                <w:szCs w:val="24"/>
              </w:rPr>
              <w:t xml:space="preserve">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can </w:t>
            </w:r>
            <w:r>
              <w:rPr>
                <w:rFonts w:ascii="Verdana" w:hAnsi="Verdana" w:cs="Verdana"/>
                <w:sz w:val="18"/>
                <w:szCs w:val="18"/>
              </w:rPr>
              <w:t>per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esprimere abilità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Avverbi di modo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like/love/enjoy/hate + -ing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Presente progressivo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Presente semplice vs Presente progressivo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Verbi statici e dinamici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Attività nel tempo libero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play, do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e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go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che descrivono la personalità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Abbigliamento e accessori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che descrivono abbigliamento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Negozi </w:t>
            </w:r>
          </w:p>
          <w:p w:rsidR="00E95D56" w:rsidRDefault="00B06F1B">
            <w:pPr>
              <w:spacing w:before="120"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spacing w:before="120" w:line="240" w:lineRule="atLeast"/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(Competenze UE: Consapevolezza ed espressione culturale; Competenze sociali e civiche</w:t>
            </w:r>
          </w:p>
          <w:p w:rsidR="00E95D56" w:rsidRDefault="00B06F1B">
            <w:pPr>
              <w:spacing w:line="240" w:lineRule="atLeast"/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(Londra per i ragazzi, il mercato di Camden, attività gratuite e divertenti a Londra,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consapevolezza dei tratti della propria personalità).</w:t>
            </w:r>
            <w:r>
              <w:rPr>
                <w:rFonts w:ascii="Times" w:eastAsia="Times" w:hAnsi="Times" w:cs="Times"/>
                <w:szCs w:val="24"/>
              </w:rPr>
              <w:t xml:space="preserve"> 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dialoghi,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5–6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Febbraio-marzo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L’allievo è in grado di: 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Strategie di apprendimento del lessico e di personalizzazione del metodo di lavoro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Dalla scuola al lavoro. Il lavoro di squadra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Parlare del cibo inglese e del cibo del proprio e di altri paesi, ordinare in un caffè, illustrare il proprio albero genealogico, descrivere persone.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 stili di vita e riti di passaggio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sulle proprie capacità di lavorare in gruppo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Dalla scuola al lavoro: l’importanza della collaborazione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Individuare collegamenti e relazioni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SB: distinguere tra fatti e opinioni, riflettere su monarchia e capi di stato, riflettere su un diverso stile di vita: gli Amish.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informazioni – Individuare collegamenti e relazioni - Progettare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(educazione alla salute: la dieta bilanciata. Progettare e presentare la descrizione di una dieta/diario alimentare)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B06F1B">
            <w:pPr>
              <w:keepNext/>
              <w:keepLines/>
              <w:spacing w:before="24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lastRenderedPageBreak/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  <w:highlight w:val="magenta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Riesce ad afferrare l’essenziale di messaggi e annunci brevi, semplici e chiari: adolescenti che parlano di cibo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Riesce a capire frasi, espressioni e parole se trattano argomenti con significati molto immediati: una ricetta di cucina opinioni sulla famiglia reale inglese, una conversazione tra padre e figlia.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leggere e comprendere testi brevi e semplici riguardanti: proprietà nutritive di vari cibi, cibi e bevande inglesi, cibo di strada, dialogo in un caffè, </w:t>
            </w:r>
            <w:r>
              <w:rPr>
                <w:rFonts w:ascii="Verdana" w:eastAsia="Times" w:hAnsi="Verdana" w:cs="Times"/>
                <w:sz w:val="18"/>
                <w:szCs w:val="18"/>
              </w:rPr>
              <w:t xml:space="preserve">personaggi famosi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capire testi scritti di uso corrente legati alla sfera quotidiana o al lavoro: lo spreco di cibo, sentirsi a proprio agio con il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 xml:space="preserve">proprio corpo storia di due gemelle separate alla nascita. 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Parlato (produzione e interazione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comunicare affrontando compiti semplici su argomenti e attività consuete riguardanti: cibi e bevande preferite, dare informazioni su quantità, su abitudini alimentari; esprimere opinioni su ristoranti parlare di cibo e ordinarlo al ristorante; illustrare il proprio albero genealogico ed esprimere la propria opinione sulla famiglia reale inglese.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ad usare una serie di espressioni e frasi per descrivere con parole semplici il proprio passato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Scrittura (produzione scritta e interazione scritta online)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A2/B1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S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crivere testi semplici e coerenti su argomenti noti o di interesse: un’email su un festival legato al cibo, una recensione online di un ristorante, un saggio argomentativo; descrivere un membro della propria famiglia o della famiglia reale inglese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Riesce a scrivere lettere personali esponendo esperienze e impressioni.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Mediazione linguistica (testuale, concettuale, comunicativa)</w:t>
            </w:r>
            <w:r>
              <w:rPr>
                <w:rFonts w:ascii="Verdana" w:hAnsi="Verdana" w:cs="Verdana"/>
                <w:b/>
                <w:bCs/>
                <w:sz w:val="18"/>
                <w:szCs w:val="18"/>
                <w:highlight w:val="magenta"/>
              </w:rPr>
              <w:t xml:space="preserve">                                               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partecipare a semplici compiti di tipo pratico: scambio di opinioni su ristoranti, cibi di diverse provenienze, personaggi pubblici.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Riesce a definire un compito in modo essenziale e a chiedere ad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altri di contribuire con le loro competenze. Riesce ad invitare altre persone a parlare, a chiarire le ragioni delle loro opinioni o ad elaborare su specifici punti da loro espressi. Riesce a fare domande pertinenti.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quantità e dieta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la famiglia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eventi passati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Ordinare in un caffè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aspetto fisico e personalità</w:t>
            </w:r>
          </w:p>
          <w:p w:rsidR="00E95D56" w:rsidRDefault="00E95D56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Nomi numerabili e non numerabili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some, any, no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much, many, a lot of/lots of, a few, a little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too much, too many, (not) enough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too +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aggettivo,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not +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aggettivo +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enough </w:t>
            </w:r>
            <w:r>
              <w:rPr>
                <w:rFonts w:ascii="Verdana" w:hAnsi="Verdana" w:cs="Verdana"/>
                <w:sz w:val="18"/>
                <w:szCs w:val="18"/>
              </w:rPr>
              <w:t>per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esprimere quantità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Verbo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al passato semplice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Verbo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can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al passato semplice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 dei verbi regolari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Porzioni e contenitori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Aggettivi per descrivere 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La famiglia e i gradi di parentela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 professioni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Espressioni per parlare al passato  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cibo e bevande inglesi), personaggi famosi (Enrico VIII e le sue mogli), la comunità Amish, Museo di Storia naturale di New York), il cuoco Jamie Oliver, il cibo di strada, giovani scrittori.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 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Units 7–8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Aprile-maggio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Strategie per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motivare la propria opinione; strategie d’ascolto e di lettura: concentrarsi sulle parole chiave e fare previsioni sul contenuto del testo.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Compito autentico: confrontare periodi storici in un lavoro di gruppo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Mostrare interesse a un interlocutore, narrare eventi passati; parlare di meraviglie naturali, climi estremi e tempo atmosferico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Collaborare e partecipare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sulle proprie opinioni e reazioni relative alla propria privacy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sull’uso dei social media, su un’esperienza di vita, sulla caccia.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Dalla scuola al lavoro: come comportarsi online.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Individuare collegamenti e relazioni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sui capi di stato, il presidente degli Stati Uniti e il capo di stato del proprio paese;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riflettere sull’uso dei social e le sue ripercussioni nella vita professionale futura; confrontare presente e passato.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informazioni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Presentare un edificio storico importante del proprio paese, acquisire informazioni e dati su meraviglie naturali del proprio paese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B06F1B">
            <w:pPr>
              <w:keepNext/>
              <w:keepLines/>
              <w:spacing w:before="24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l’essenziale di messaggi e annunci brevi, semplici e chiari: descrizione di stanze.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con significati molto immediati su: confronto tra case inglesi e americane uno scienziato che descrive il clima negli Stati Uniti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 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gli elementi principali in un discorso chiaro in lingua standard: un insegnante di storia che parla di Washington e Lincoln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testi scritti di uso corrente legati alla sfera quotidiana o al lavoro.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con ragionevole correttezza affrontando compiti semplici e consueti su come: confronto di paesaggi naturali e conoscenze geografiche; confronto fotografie usando il comparativo; espressione di opinioni utilizzando il superlativo.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di espressioni e frasi per descrivere con parole semplici e ragionevole correttezza la propria casa e la casa dei propri sogni, confrontare case americane e inglesi con la propria, raccontare un’esperienza personale o altrui con il passato progressivo, raccontare opinioni e reazioni.</w:t>
            </w:r>
          </w:p>
          <w:p w:rsidR="00E95D56" w:rsidRDefault="00B06F1B">
            <w:pPr>
              <w:keepNext/>
              <w:keepLines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Scrittura (produzione scritta e interazione scritta online)</w:t>
            </w:r>
          </w:p>
          <w:p w:rsidR="00E95D56" w:rsidRDefault="00B06F1B">
            <w:pPr>
              <w:keepNext/>
              <w:keepLines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Mediazione linguistica (testuale, concettuale, comunicativa)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pratico: esporre conoscenze relative personaggi ed edifici pubblici, dialogare su quanto accaduto durante il weekend mostrando interesse verso l’interlocutore, riflettere con un compagno sulle regole familiari e sulla privacy.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della casa e dell’arredamento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eventi passati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Dimostrare interesse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luoghi legati alla natura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Descrivere il tempo atmosferico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Fare paragoni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  <w:highlight w:val="magenta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semplice: verbi irregolari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Passato progressivo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 vs Passato progressivo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Gli articoli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comparativi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(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not) as...as, less (than)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Aggettivi superlativi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Stanze, oggetti della casa e arredamento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Natura e animali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Connettivi di tempo per raccontare una storia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Tempo atmosferico e clima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(Competenze UE: Consapevolezza ed espressione culturale; Competenze sociali e civiche)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Confrontare paesi e periodi storici: Russia, Usa (i Presidenti e la Casa Bianca; paesaggi e climi estremi d’America).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eastAsia="Times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 role-play</w:t>
            </w:r>
          </w:p>
          <w:p w:rsidR="00E95D56" w:rsidRDefault="00E95D56">
            <w:pPr>
              <w:rPr>
                <w:rFonts w:ascii="Times New Roman" w:hAnsi="Times New Roman" w:cs="Times New Roman"/>
                <w:b/>
                <w:color w:val="548DD4"/>
                <w:sz w:val="32"/>
                <w:szCs w:val="32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color w:val="548DD4"/>
                <w:sz w:val="18"/>
                <w:szCs w:val="18"/>
              </w:rPr>
            </w:pPr>
          </w:p>
        </w:tc>
      </w:tr>
    </w:tbl>
    <w:p w:rsidR="00E95D56" w:rsidRDefault="00E95D56">
      <w:pPr>
        <w:rPr>
          <w:rFonts w:ascii="Verdana" w:hAnsi="Verdana" w:cs="Verdana"/>
          <w:b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B06F1B">
      <w:r>
        <w:rPr>
          <w:b/>
          <w:bCs/>
        </w:rPr>
        <w:lastRenderedPageBreak/>
        <w:t>OBIETTIVI MINIMI LIVELLO A1/A2 verso B1 CEF (</w:t>
      </w:r>
      <w:r>
        <w:rPr>
          <w:b/>
          <w:bCs/>
          <w:i/>
        </w:rPr>
        <w:t>Common European Framework)</w:t>
      </w:r>
      <w:r>
        <w:t>:</w:t>
      </w:r>
    </w:p>
    <w:p w:rsidR="00E95D56" w:rsidRDefault="00E95D56"/>
    <w:p w:rsidR="00E95D56" w:rsidRDefault="00E95D56"/>
    <w:p w:rsidR="00E95D56" w:rsidRDefault="00E95D56">
      <w:pPr>
        <w:rPr>
          <w:sz w:val="22"/>
          <w:szCs w:val="22"/>
          <w:u w:val="single"/>
        </w:rPr>
      </w:pPr>
    </w:p>
    <w:p w:rsidR="00E95D56" w:rsidRDefault="00B06F1B">
      <w:pPr>
        <w:ind w:left="18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CONOSCENZE</w:t>
      </w:r>
    </w:p>
    <w:p w:rsidR="00E95D56" w:rsidRDefault="00B06F1B">
      <w:pPr>
        <w:numPr>
          <w:ilvl w:val="0"/>
          <w:numId w:val="3"/>
        </w:numPr>
      </w:pPr>
      <w:r>
        <w:t xml:space="preserve">L’alunno conosce il </w:t>
      </w:r>
      <w:r>
        <w:rPr>
          <w:b/>
          <w:bCs/>
        </w:rPr>
        <w:t>lessico di base relativo</w:t>
      </w:r>
      <w:r>
        <w:t xml:space="preserve"> alle situazioni del suo quotidiano</w:t>
      </w:r>
    </w:p>
    <w:p w:rsidR="00E95D56" w:rsidRDefault="00B06F1B">
      <w:pPr>
        <w:numPr>
          <w:ilvl w:val="0"/>
          <w:numId w:val="3"/>
        </w:numPr>
      </w:pPr>
      <w:r>
        <w:t xml:space="preserve">L’alunno conosce le </w:t>
      </w:r>
      <w:r>
        <w:rPr>
          <w:b/>
          <w:bCs/>
        </w:rPr>
        <w:t>strutture grammaticali di base</w:t>
      </w:r>
    </w:p>
    <w:p w:rsidR="00E95D56" w:rsidRDefault="00B06F1B">
      <w:pPr>
        <w:numPr>
          <w:ilvl w:val="0"/>
          <w:numId w:val="3"/>
        </w:numPr>
      </w:pPr>
      <w:r>
        <w:t xml:space="preserve">L’alunno conosce le </w:t>
      </w:r>
      <w:r>
        <w:rPr>
          <w:b/>
          <w:bCs/>
        </w:rPr>
        <w:t>principali caratteristiche fonetiche e di intonazione</w:t>
      </w:r>
      <w:r>
        <w:t xml:space="preserve"> specifiche delle lingue studiate</w:t>
      </w:r>
    </w:p>
    <w:p w:rsidR="00E95D56" w:rsidRDefault="00B06F1B">
      <w:pPr>
        <w:rPr>
          <w:u w:val="single"/>
        </w:rPr>
      </w:pPr>
      <w:r>
        <w:rPr>
          <w:u w:val="single"/>
        </w:rPr>
        <w:t>ABILITA’</w:t>
      </w:r>
    </w:p>
    <w:p w:rsidR="00E95D56" w:rsidRDefault="00B06F1B">
      <w:r>
        <w:t>LINGUA ORALE</w:t>
      </w:r>
    </w:p>
    <w:p w:rsidR="00E95D56" w:rsidRDefault="00B06F1B">
      <w:pPr>
        <w:numPr>
          <w:ilvl w:val="0"/>
          <w:numId w:val="7"/>
        </w:numPr>
        <w:rPr>
          <w:b/>
          <w:bCs/>
        </w:rPr>
      </w:pPr>
      <w:r>
        <w:t xml:space="preserve">l’alunno sa comprendere istruzioni, dialoghi e brevi messaggi di vita quotidiana espressi con </w:t>
      </w:r>
      <w:r>
        <w:rPr>
          <w:b/>
          <w:bCs/>
        </w:rPr>
        <w:t>frasi semplici e a velocità normale</w:t>
      </w:r>
      <w:r>
        <w:t xml:space="preserve">, identificandone il </w:t>
      </w:r>
      <w:r>
        <w:rPr>
          <w:b/>
          <w:bCs/>
        </w:rPr>
        <w:t>significato globale</w:t>
      </w:r>
      <w:r>
        <w:t xml:space="preserve"> e </w:t>
      </w:r>
      <w:r>
        <w:rPr>
          <w:b/>
          <w:bCs/>
        </w:rPr>
        <w:t>alcuni elementi specifici</w:t>
      </w:r>
    </w:p>
    <w:p w:rsidR="00E95D56" w:rsidRDefault="00B06F1B">
      <w:pPr>
        <w:numPr>
          <w:ilvl w:val="0"/>
          <w:numId w:val="7"/>
        </w:numPr>
        <w:rPr>
          <w:b/>
          <w:bCs/>
        </w:rPr>
      </w:pPr>
      <w:r>
        <w:t xml:space="preserve">Sa produrre semplici enunciati orali su argomenti di vita quotidiana e interagisce in </w:t>
      </w:r>
      <w:r>
        <w:rPr>
          <w:b/>
          <w:bCs/>
        </w:rPr>
        <w:t>situazioni già incontrate</w:t>
      </w:r>
      <w:r>
        <w:t xml:space="preserve"> nell’ascolto, utilizzando il lessico appreso ed </w:t>
      </w:r>
      <w:r>
        <w:rPr>
          <w:b/>
          <w:bCs/>
        </w:rPr>
        <w:t>esprimendosi in modo comprensibile, pur in presenza di errori a vari livelli (intonazione, lessico, grammatica)</w:t>
      </w:r>
    </w:p>
    <w:p w:rsidR="00E95D56" w:rsidRDefault="00B06F1B">
      <w:r>
        <w:t>LINGUA SCRITTA</w:t>
      </w:r>
    </w:p>
    <w:p w:rsidR="00E95D56" w:rsidRDefault="00B06F1B">
      <w:pPr>
        <w:numPr>
          <w:ilvl w:val="0"/>
          <w:numId w:val="8"/>
        </w:numPr>
      </w:pPr>
      <w:r>
        <w:t xml:space="preserve">sa comprendere </w:t>
      </w:r>
      <w:r>
        <w:rPr>
          <w:b/>
          <w:bCs/>
        </w:rPr>
        <w:t>semplici testi su argomenti di vita quotidiana</w:t>
      </w:r>
      <w:r>
        <w:t xml:space="preserve"> identificando: </w:t>
      </w:r>
    </w:p>
    <w:p w:rsidR="00E95D56" w:rsidRDefault="00B06F1B">
      <w:pPr>
        <w:numPr>
          <w:ilvl w:val="1"/>
          <w:numId w:val="4"/>
        </w:numPr>
        <w:rPr>
          <w:b/>
          <w:bCs/>
        </w:rPr>
      </w:pPr>
      <w:r>
        <w:rPr>
          <w:b/>
          <w:bCs/>
        </w:rPr>
        <w:t>alcuni elementi specifici</w:t>
      </w:r>
    </w:p>
    <w:p w:rsidR="00E95D56" w:rsidRDefault="00B06F1B">
      <w:pPr>
        <w:numPr>
          <w:ilvl w:val="1"/>
          <w:numId w:val="4"/>
        </w:numPr>
        <w:rPr>
          <w:b/>
          <w:bCs/>
        </w:rPr>
      </w:pPr>
      <w:r>
        <w:t xml:space="preserve">Il </w:t>
      </w:r>
      <w:r>
        <w:rPr>
          <w:b/>
          <w:bCs/>
        </w:rPr>
        <w:t>significato globale</w:t>
      </w:r>
      <w:r>
        <w:t xml:space="preserve"> del testo e lo </w:t>
      </w:r>
      <w:r>
        <w:rPr>
          <w:b/>
          <w:bCs/>
        </w:rPr>
        <w:t>scopo</w:t>
      </w:r>
    </w:p>
    <w:p w:rsidR="00E95D56" w:rsidRDefault="00B06F1B">
      <w:pPr>
        <w:rPr>
          <w:b/>
          <w:bCs/>
        </w:rPr>
      </w:pPr>
      <w:r>
        <w:t xml:space="preserve">B) sa produrre </w:t>
      </w:r>
      <w:r>
        <w:rPr>
          <w:b/>
          <w:bCs/>
        </w:rPr>
        <w:t>brevi testi scritti guidati di tipo informativo e descrittivo</w:t>
      </w:r>
      <w:r>
        <w:t xml:space="preserve">: completa moduli, formula messaggi e lettere informali utilizzando </w:t>
      </w:r>
      <w:r>
        <w:rPr>
          <w:b/>
          <w:bCs/>
        </w:rPr>
        <w:t>frasi semplici con lessico noto</w:t>
      </w:r>
      <w:r>
        <w:t xml:space="preserve">, </w:t>
      </w:r>
      <w:r>
        <w:rPr>
          <w:b/>
          <w:bCs/>
        </w:rPr>
        <w:t>riuscendo a comunicare anche in presenza di errori formali.</w:t>
      </w:r>
    </w:p>
    <w:p w:rsidR="00E95D56" w:rsidRDefault="00B06F1B">
      <w:pPr>
        <w:rPr>
          <w:u w:val="single"/>
        </w:rPr>
      </w:pPr>
      <w:r>
        <w:rPr>
          <w:u w:val="single"/>
        </w:rPr>
        <w:t>COMPETENZE</w:t>
      </w:r>
    </w:p>
    <w:p w:rsidR="00E95D56" w:rsidRDefault="00B06F1B">
      <w:r>
        <w:rPr>
          <w:b/>
          <w:bCs/>
        </w:rPr>
        <w:t>L’alunno sa utilizzare ad un livello base la lingua straniera</w:t>
      </w:r>
      <w:r>
        <w:t xml:space="preserve"> interagendo in </w:t>
      </w:r>
      <w:r>
        <w:rPr>
          <w:b/>
          <w:bCs/>
        </w:rPr>
        <w:t>situazioni quotidiane proprie del suo vissuto</w:t>
      </w:r>
      <w:r>
        <w:t>, realizzando una comunicazione adeguata al contesto e nel suo complesso efficace, utilizzando le opportune strategie.</w:t>
      </w:r>
    </w:p>
    <w:p w:rsidR="00E95D56" w:rsidRDefault="00E95D56"/>
    <w:p w:rsidR="00E95D56" w:rsidRDefault="00E95D56"/>
    <w:p w:rsidR="00E95D56" w:rsidRDefault="00E95D56"/>
    <w:p w:rsidR="00E95D56" w:rsidRDefault="00B06F1B">
      <w:pPr>
        <w:ind w:left="189"/>
      </w:pPr>
      <w:r>
        <w:rPr>
          <w:b/>
          <w:bCs/>
        </w:rPr>
        <w:t>METODOLOGIA</w:t>
      </w:r>
    </w:p>
    <w:p w:rsidR="00E95D56" w:rsidRDefault="00B06F1B">
      <w:r>
        <w:t>Approccio funzionale-nozionale basato sulla praticità e concretezza dell’insegnamento, teso alla funzione comunicativa della lingua presentata sempre in contesto d’uso</w:t>
      </w:r>
    </w:p>
    <w:p w:rsidR="00E95D56" w:rsidRDefault="00E95D56">
      <w:pPr>
        <w:rPr>
          <w:b/>
          <w:bCs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STRUMENTI DIDATTICI</w:t>
      </w:r>
    </w:p>
    <w:p w:rsidR="00E95D56" w:rsidRDefault="00B06F1B">
      <w:pPr>
        <w:pStyle w:val="Titolo"/>
        <w:jc w:val="both"/>
        <w:rPr>
          <w:rFonts w:hint="eastAsia"/>
        </w:rPr>
      </w:pPr>
      <w:r>
        <w:rPr>
          <w:b w:val="0"/>
          <w:sz w:val="24"/>
          <w:szCs w:val="24"/>
        </w:rPr>
        <w:t>Libro di testo digitale + LIM + WEB +</w:t>
      </w:r>
      <w:r>
        <w:rPr>
          <w:b w:val="0"/>
          <w:i/>
          <w:iCs/>
          <w:sz w:val="24"/>
          <w:szCs w:val="24"/>
        </w:rPr>
        <w:t xml:space="preserve">Visual trainer </w:t>
      </w:r>
      <w:r>
        <w:rPr>
          <w:b w:val="0"/>
          <w:sz w:val="24"/>
          <w:szCs w:val="24"/>
        </w:rPr>
        <w:t>(allievi con DSA o con più generici BES)</w:t>
      </w:r>
    </w:p>
    <w:p w:rsidR="00E95D56" w:rsidRDefault="00E95D56">
      <w:pPr>
        <w:pStyle w:val="Corpotesto"/>
        <w:jc w:val="both"/>
        <w:rPr>
          <w:bCs/>
          <w:szCs w:val="24"/>
        </w:rPr>
      </w:pPr>
    </w:p>
    <w:p w:rsidR="00E95D56" w:rsidRDefault="00E95D56">
      <w:pPr>
        <w:pStyle w:val="Corpotesto"/>
        <w:jc w:val="both"/>
        <w:rPr>
          <w:bCs/>
          <w:szCs w:val="24"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VALUTAZIONE</w:t>
      </w:r>
      <w:r w:rsidR="004C3F46">
        <w:rPr>
          <w:sz w:val="24"/>
          <w:szCs w:val="24"/>
        </w:rPr>
        <w:t xml:space="preserve"> ( Queste ultime preferibilmente in regime di didattica in presenza altrimenti attraverso DDI )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Verifiche orali e scritte con riferimento a: 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Comprensione orale e scritta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Produzione orale e scritta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Abilità integrate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Test strutturati e semi-strutturati di grammatica e morfologia</w:t>
      </w:r>
    </w:p>
    <w:p w:rsidR="00E95D56" w:rsidRDefault="00E95D56">
      <w:pPr>
        <w:pStyle w:val="Titolo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sz w:val="24"/>
          <w:szCs w:val="24"/>
        </w:rPr>
        <w:t xml:space="preserve">Tipologia di esercizi: </w:t>
      </w:r>
      <w:r>
        <w:rPr>
          <w:b w:val="0"/>
          <w:sz w:val="24"/>
          <w:szCs w:val="24"/>
        </w:rPr>
        <w:t>dialoghi, corrispondenze, esercizi grammaticali, traduzioni dall’inglese all’italiano e, in casi limitati, viceversa, descrizioni, produzione strutturata, semi-strutturata, aperta.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Verifica sommativa orale: sotto forma di colloquio, di dialogo, evitando la ripetizione mnemonica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Verifica sommativa scritta: svolta al termine di una o più unità didattiche, prima di procedere oltre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Alla valutazione concorrono vari fattori: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Grado di competenza espressiva dell’allievo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Conoscenza dell’argomento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Livello di comprensione orale e scritta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Abilità di lettura, pronuncia, intonazione, accento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Materiale scritto prodotto</w:t>
      </w:r>
    </w:p>
    <w:p w:rsidR="00E95D56" w:rsidRDefault="00E95D56">
      <w:pPr>
        <w:pStyle w:val="Titolo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bookmarkStart w:id="1" w:name="__DdeLink__0_3622485757"/>
      <w:bookmarkEnd w:id="1"/>
      <w:r>
        <w:rPr>
          <w:sz w:val="24"/>
          <w:szCs w:val="24"/>
        </w:rPr>
        <w:t>La valutazione sarà condotta sulla base delle griglie presenti nel PTOF</w:t>
      </w:r>
    </w:p>
    <w:p w:rsidR="00E95D56" w:rsidRDefault="00E95D56">
      <w:pPr>
        <w:rPr>
          <w:rFonts w:ascii="Times New Roman" w:hAnsi="Times New Roman" w:cs="Times New Roman"/>
          <w:bCs/>
          <w:szCs w:val="24"/>
        </w:rPr>
      </w:pPr>
      <w:bookmarkStart w:id="2" w:name="__DdeLink__650_3972364632"/>
      <w:bookmarkStart w:id="3" w:name="__DdeLink__0_36224857571"/>
      <w:bookmarkEnd w:id="2"/>
      <w:bookmarkEnd w:id="3"/>
    </w:p>
    <w:p w:rsidR="00E95D56" w:rsidRDefault="00E95D56">
      <w:pPr>
        <w:rPr>
          <w:rFonts w:ascii="Times New Roman" w:hAnsi="Times New Roman" w:cs="Times New Roman"/>
        </w:rPr>
      </w:pPr>
    </w:p>
    <w:p w:rsidR="00E95D56" w:rsidRDefault="00E95D56">
      <w:pPr>
        <w:rPr>
          <w:rFonts w:ascii="Times New Roman" w:hAnsi="Times New Roman" w:cs="Times New Roman"/>
        </w:rPr>
      </w:pP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Bra, 1</w:t>
      </w:r>
      <w:r w:rsidR="002F16CD">
        <w:rPr>
          <w:b w:val="0"/>
          <w:sz w:val="24"/>
          <w:szCs w:val="24"/>
        </w:rPr>
        <w:t>3 Novembre 2020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</w:t>
      </w:r>
    </w:p>
    <w:p w:rsidR="00E95D56" w:rsidRDefault="002F16CD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Prof.ssa Pini Flavia</w:t>
      </w:r>
    </w:p>
    <w:p w:rsidR="00E95D56" w:rsidRDefault="00E95D56">
      <w:pPr>
        <w:pStyle w:val="Titolo"/>
        <w:ind w:left="7788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E95D56">
      <w:pPr>
        <w:pStyle w:val="Titolo"/>
        <w:ind w:left="7788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E95D56">
      <w:pPr>
        <w:pStyle w:val="Titolo"/>
        <w:ind w:left="7080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</w:t>
      </w:r>
      <w:r>
        <w:rPr>
          <w:b w:val="0"/>
          <w:sz w:val="24"/>
          <w:szCs w:val="24"/>
        </w:rPr>
        <w:tab/>
        <w:t xml:space="preserve">    </w:t>
      </w:r>
    </w:p>
    <w:p w:rsidR="00E95D56" w:rsidRDefault="00E95D56"/>
    <w:p w:rsidR="00E95D56" w:rsidRDefault="00E95D56"/>
    <w:sectPr w:rsidR="00E95D5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man;Times New Roman">
    <w:altName w:val="Cambria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C7A41"/>
    <w:multiLevelType w:val="multilevel"/>
    <w:tmpl w:val="CED67494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</w:abstractNum>
  <w:abstractNum w:abstractNumId="1" w15:restartNumberingAfterBreak="0">
    <w:nsid w:val="13BD0028"/>
    <w:multiLevelType w:val="multilevel"/>
    <w:tmpl w:val="7AACA3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2BA52D3"/>
    <w:multiLevelType w:val="multilevel"/>
    <w:tmpl w:val="79B248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64C82"/>
    <w:multiLevelType w:val="multilevel"/>
    <w:tmpl w:val="C95EA9A6"/>
    <w:lvl w:ilvl="0">
      <w:start w:val="1"/>
      <w:numFmt w:val="decimal"/>
      <w:lvlText w:val="%1."/>
      <w:lvlJc w:val="left"/>
      <w:pPr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</w:abstractNum>
  <w:abstractNum w:abstractNumId="4" w15:restartNumberingAfterBreak="0">
    <w:nsid w:val="51CD6E84"/>
    <w:multiLevelType w:val="multilevel"/>
    <w:tmpl w:val="0D40B1CE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C282CD2"/>
    <w:multiLevelType w:val="multilevel"/>
    <w:tmpl w:val="712E91FC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</w:abstractNum>
  <w:abstractNum w:abstractNumId="6" w15:restartNumberingAfterBreak="0">
    <w:nsid w:val="6ADF2933"/>
    <w:multiLevelType w:val="multilevel"/>
    <w:tmpl w:val="7A8247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DDD17BA"/>
    <w:multiLevelType w:val="multilevel"/>
    <w:tmpl w:val="C3C27E00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65F5E5E"/>
    <w:multiLevelType w:val="multilevel"/>
    <w:tmpl w:val="098824B8"/>
    <w:lvl w:ilvl="0">
      <w:start w:val="1"/>
      <w:numFmt w:val="upperLetter"/>
      <w:lvlText w:val="%1)"/>
      <w:lvlJc w:val="left"/>
      <w:pPr>
        <w:ind w:left="316" w:hanging="316"/>
      </w:pPr>
      <w:rPr>
        <w:rFonts w:cs="Arial Unicode MS"/>
        <w:b/>
        <w:bCs w:val="0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82D281E"/>
    <w:multiLevelType w:val="multilevel"/>
    <w:tmpl w:val="6C72EDCA"/>
    <w:lvl w:ilvl="0">
      <w:start w:val="1"/>
      <w:numFmt w:val="upperLetter"/>
      <w:lvlText w:val="%1)"/>
      <w:lvlJc w:val="left"/>
      <w:pPr>
        <w:ind w:left="316" w:hanging="316"/>
      </w:pPr>
      <w:rPr>
        <w:rFonts w:cs="Arial Unicode MS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D56"/>
    <w:rsid w:val="002F16CD"/>
    <w:rsid w:val="004C3F46"/>
    <w:rsid w:val="006947B1"/>
    <w:rsid w:val="00B06F1B"/>
    <w:rsid w:val="00C84B27"/>
    <w:rsid w:val="00E95D56"/>
    <w:rsid w:val="00FB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B8835"/>
  <w15:docId w15:val="{1C8501AF-69C8-446C-A9CF-8DFB47F4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Roman;Times New Roman" w:eastAsia="Times New Roman" w:hAnsi="Roman;Times New Roman" w:cs="Roman;Times New Roman"/>
      <w:sz w:val="24"/>
      <w:szCs w:val="20"/>
      <w:lang w:bidi="ar-SA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cs="Arial Unicode MS"/>
      <w:b/>
      <w:bCs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4z0">
    <w:name w:val="WW8Num4z0"/>
    <w:qFormat/>
    <w:rPr>
      <w:rFonts w:cs="Arial Unicode MS"/>
      <w:b/>
      <w:bCs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6z0">
    <w:name w:val="WW8Num6z0"/>
    <w:qFormat/>
    <w:rPr>
      <w:rFonts w:ascii="Symbol" w:eastAsia="Times" w:hAnsi="Symbol" w:cs="Symbol"/>
      <w:szCs w:val="24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3z0">
    <w:name w:val="WW8NumSt3z0"/>
    <w:qFormat/>
    <w:rPr>
      <w:rFonts w:cs="Arial Unicode MS"/>
      <w:b w:val="0"/>
      <w:b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3z1">
    <w:name w:val="WW8NumSt3z1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4z0">
    <w:name w:val="WW8NumSt4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IntestazioneCarattere">
    <w:name w:val="Intestazione Carattere"/>
    <w:qFormat/>
    <w:rPr>
      <w:rFonts w:ascii="Roman;Times New Roman" w:hAnsi="Roman;Times New Roman" w:cs="Roman;Times New Roman"/>
      <w:sz w:val="24"/>
    </w:rPr>
  </w:style>
  <w:style w:type="character" w:customStyle="1" w:styleId="PidipaginaCarattere">
    <w:name w:val="Piè di pagina Carattere"/>
    <w:qFormat/>
    <w:rPr>
      <w:rFonts w:ascii="Roman;Times New Roman" w:hAnsi="Roman;Times New Roman" w:cs="Roman;Times New Roman"/>
      <w:sz w:val="24"/>
    </w:rPr>
  </w:style>
  <w:style w:type="character" w:customStyle="1" w:styleId="TitoloCarattere">
    <w:name w:val="Titolo Carattere"/>
    <w:qFormat/>
    <w:rPr>
      <w:b/>
      <w:sz w:val="28"/>
    </w:rPr>
  </w:style>
  <w:style w:type="character" w:customStyle="1" w:styleId="CollegamentoInternet">
    <w:name w:val="Collegamento Internet"/>
    <w:rPr>
      <w:u w:val="single"/>
    </w:rPr>
  </w:style>
  <w:style w:type="paragraph" w:styleId="Titolo">
    <w:name w:val="Title"/>
    <w:next w:val="Corpotesto"/>
    <w:uiPriority w:val="10"/>
    <w:qFormat/>
    <w:pPr>
      <w:jc w:val="center"/>
    </w:pPr>
    <w:rPr>
      <w:rFonts w:cs="Arial Unicode MS"/>
      <w:b/>
      <w:bCs/>
      <w:color w:val="000000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CorpoAA">
    <w:name w:val="Corpo A A"/>
    <w:qFormat/>
    <w:rPr>
      <w:rFonts w:ascii="Helvetica Neue" w:hAnsi="Helvetica Neue" w:cs="Arial Unicode MS"/>
      <w:color w:val="000000"/>
      <w:sz w:val="22"/>
      <w:szCs w:val="22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customStyle="1" w:styleId="CorpoB">
    <w:name w:val="Corpo B"/>
    <w:qFormat/>
    <w:rPr>
      <w:rFonts w:cs="Arial Unicode MS"/>
      <w:color w:val="000000"/>
      <w:sz w:val="24"/>
      <w:lang w:val="en-US"/>
    </w:rPr>
  </w:style>
  <w:style w:type="paragraph" w:customStyle="1" w:styleId="Didefault">
    <w:name w:val="Di default"/>
    <w:qFormat/>
    <w:rPr>
      <w:rFonts w:ascii="Helvetica Neue" w:hAnsi="Helvetica Neue" w:cs="Arial Unicode MS"/>
      <w:color w:val="000000"/>
      <w:sz w:val="22"/>
      <w:szCs w:val="22"/>
    </w:rPr>
  </w:style>
  <w:style w:type="paragraph" w:customStyle="1" w:styleId="CorpoA">
    <w:name w:val="Corpo A"/>
    <w:qFormat/>
    <w:rPr>
      <w:rFonts w:ascii="Helvetica Neue" w:hAnsi="Helvetica Neue" w:cs="Arial Unicode MS"/>
      <w:color w:val="000000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Puntielenco">
    <w:name w:val="Punti elenco"/>
    <w:qFormat/>
  </w:style>
  <w:style w:type="numbering" w:customStyle="1" w:styleId="Conlettere">
    <w:name w:val="Con lettere"/>
    <w:qFormat/>
  </w:style>
  <w:style w:type="numbering" w:customStyle="1" w:styleId="Numerato">
    <w:name w:val="Numerat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8865B0-38EE-4877-94DE-FA333A5EB3FF}"/>
</file>

<file path=customXml/itemProps2.xml><?xml version="1.0" encoding="utf-8"?>
<ds:datastoreItem xmlns:ds="http://schemas.openxmlformats.org/officeDocument/2006/customXml" ds:itemID="{139A6522-7045-4DAA-8E39-F2BD95363A3C}"/>
</file>

<file path=customXml/itemProps3.xml><?xml version="1.0" encoding="utf-8"?>
<ds:datastoreItem xmlns:ds="http://schemas.openxmlformats.org/officeDocument/2006/customXml" ds:itemID="{3E02D60F-6DFE-4747-84AD-F64E2634A5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3769</Words>
  <Characters>21484</Characters>
  <Application>Microsoft Office Word</Application>
  <DocSecurity>0</DocSecurity>
  <Lines>179</Lines>
  <Paragraphs>50</Paragraphs>
  <ScaleCrop>false</ScaleCrop>
  <Company/>
  <LinksUpToDate>false</LinksUpToDate>
  <CharactersWithSpaces>25203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dc:description/>
  <cp:lastModifiedBy>Flavia Pini</cp:lastModifiedBy>
  <cp:revision>7</cp:revision>
  <dcterms:created xsi:type="dcterms:W3CDTF">2020-10-15T16:40:00Z</dcterms:created>
  <dcterms:modified xsi:type="dcterms:W3CDTF">2020-11-12T10:28:00Z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